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03" w:rsidRPr="008D220E" w:rsidRDefault="00AE5D03" w:rsidP="00AE5D03">
      <w:pPr>
        <w:jc w:val="center"/>
        <w:rPr>
          <w:rFonts w:ascii="Arial" w:hAnsi="Arial" w:cs="Arial"/>
          <w:b/>
        </w:rPr>
      </w:pPr>
      <w:r w:rsidRPr="008D220E">
        <w:rPr>
          <w:rFonts w:ascii="Arial" w:hAnsi="Arial" w:cs="Arial"/>
          <w:b/>
        </w:rPr>
        <w:t>The format of Environmental and Social Assessment studies/reports</w:t>
      </w:r>
    </w:p>
    <w:p w:rsidR="005E2F1F" w:rsidRPr="008D220E" w:rsidRDefault="005E2F1F" w:rsidP="005E2F1F">
      <w:pPr>
        <w:pStyle w:val="ptop1l0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>Executive Summary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 xml:space="preserve">Nature of the </w:t>
      </w:r>
      <w:r w:rsidR="008D220E">
        <w:rPr>
          <w:b/>
          <w:bCs/>
          <w:color w:val="000000"/>
          <w:sz w:val="22"/>
          <w:szCs w:val="22"/>
        </w:rPr>
        <w:t xml:space="preserve">Operation </w:t>
      </w:r>
      <w:r w:rsidRPr="008D220E">
        <w:rPr>
          <w:b/>
          <w:bCs/>
          <w:color w:val="000000"/>
          <w:sz w:val="22"/>
          <w:szCs w:val="22"/>
        </w:rPr>
        <w:t>to be Supported</w:t>
      </w:r>
    </w:p>
    <w:p w:rsidR="005E2F1F" w:rsidRPr="008D220E" w:rsidRDefault="005E2F1F" w:rsidP="008D220E">
      <w:pPr>
        <w:pStyle w:val="ptop0l5"/>
        <w:numPr>
          <w:ilvl w:val="0"/>
          <w:numId w:val="1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Description and Context of the Proposed</w:t>
      </w:r>
      <w:r w:rsidR="008D220E">
        <w:rPr>
          <w:color w:val="000000"/>
          <w:sz w:val="22"/>
          <w:szCs w:val="22"/>
        </w:rPr>
        <w:t xml:space="preserve"> Operation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>The Existing Company/Facility Conditions and Area of Influence</w:t>
      </w:r>
    </w:p>
    <w:p w:rsidR="005E2F1F" w:rsidRPr="008D220E" w:rsidRDefault="005E2F1F" w:rsidP="008D220E">
      <w:pPr>
        <w:pStyle w:val="ptop0l5"/>
        <w:numPr>
          <w:ilvl w:val="0"/>
          <w:numId w:val="1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Description of Processes, Facilities and Assets</w:t>
      </w:r>
    </w:p>
    <w:p w:rsidR="005E2F1F" w:rsidRPr="008D220E" w:rsidRDefault="005E2F1F" w:rsidP="008D220E">
      <w:pPr>
        <w:pStyle w:val="ptop0l5"/>
        <w:numPr>
          <w:ilvl w:val="0"/>
          <w:numId w:val="1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Facility and Site History</w:t>
      </w:r>
    </w:p>
    <w:p w:rsidR="005E2F1F" w:rsidRPr="008D220E" w:rsidRDefault="005E2F1F" w:rsidP="008D220E">
      <w:pPr>
        <w:pStyle w:val="ptop0l5"/>
        <w:numPr>
          <w:ilvl w:val="0"/>
          <w:numId w:val="1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Characteristics of Facility Location and Description of Natural Environment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>The Company’s Environmental Performance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Corporate environmental policies and management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Local and National Regulatory Requirements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Applicable EU and Other International Requirements and Standards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Inputs, Products and Releases</w:t>
      </w:r>
      <w:r w:rsidRPr="008D220E">
        <w:rPr>
          <w:i/>
          <w:iCs/>
          <w:color w:val="000000"/>
          <w:sz w:val="22"/>
          <w:szCs w:val="22"/>
        </w:rPr>
        <w:t xml:space="preserve"> (subdivide into raw materials, water and energy sourcing and consumption, greenhouse gas emissions, wastewater effluent &amp; quality, air emissions, solid waste)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 xml:space="preserve">Process Efficiency </w:t>
      </w:r>
      <w:r w:rsidRPr="008D220E">
        <w:rPr>
          <w:i/>
          <w:iCs/>
          <w:color w:val="000000"/>
          <w:sz w:val="22"/>
          <w:szCs w:val="22"/>
        </w:rPr>
        <w:t xml:space="preserve">(cleaner production, waste </w:t>
      </w:r>
      <w:proofErr w:type="spellStart"/>
      <w:r w:rsidRPr="008D220E">
        <w:rPr>
          <w:i/>
          <w:iCs/>
          <w:color w:val="000000"/>
          <w:sz w:val="22"/>
          <w:szCs w:val="22"/>
        </w:rPr>
        <w:t>minimisation</w:t>
      </w:r>
      <w:proofErr w:type="spellEnd"/>
      <w:r w:rsidRPr="008D220E">
        <w:rPr>
          <w:i/>
          <w:iCs/>
          <w:color w:val="000000"/>
          <w:sz w:val="22"/>
          <w:szCs w:val="22"/>
        </w:rPr>
        <w:t>)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General Housekeeping Issues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Product-related Issues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Material Handling and Storage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Management of Hazardous Materials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Waste Management (inc. PCBs and Asbestos)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GMO Issues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Soil, Surface and Groundwater Contamination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Current Environmental Expenditure</w:t>
      </w:r>
    </w:p>
    <w:p w:rsidR="005E2F1F" w:rsidRPr="008D220E" w:rsidRDefault="005E2F1F" w:rsidP="008D220E">
      <w:pPr>
        <w:pStyle w:val="ptop0l5"/>
        <w:numPr>
          <w:ilvl w:val="0"/>
          <w:numId w:val="2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Conclusions and Recommendations: Environment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>Occupational Health &amp; Safety Performance</w:t>
      </w:r>
    </w:p>
    <w:p w:rsidR="005E2F1F" w:rsidRPr="008D220E" w:rsidRDefault="005E2F1F" w:rsidP="008D220E">
      <w:pPr>
        <w:pStyle w:val="ptop0l5"/>
        <w:numPr>
          <w:ilvl w:val="0"/>
          <w:numId w:val="3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Local and National Regulatory Requirements</w:t>
      </w:r>
    </w:p>
    <w:p w:rsidR="005E2F1F" w:rsidRPr="008D220E" w:rsidRDefault="005E2F1F" w:rsidP="008D220E">
      <w:pPr>
        <w:pStyle w:val="ptop0l5"/>
        <w:numPr>
          <w:ilvl w:val="0"/>
          <w:numId w:val="3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Applicable EU and Other International Requirements and Standards</w:t>
      </w:r>
    </w:p>
    <w:p w:rsidR="005E2F1F" w:rsidRPr="008D220E" w:rsidRDefault="005E2F1F" w:rsidP="008D220E">
      <w:pPr>
        <w:pStyle w:val="ptop0l5"/>
        <w:numPr>
          <w:ilvl w:val="0"/>
          <w:numId w:val="3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Key Occupational Health and Safety Issues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left="1080"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Occupational Health and Safety Management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left="1080"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Health Provisions and Procedures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Safety Provisions and Procedures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Safety Record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Noise, Vibration, Lighting and Other Physical Factors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Site Safety Provisions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Fire Protection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lastRenderedPageBreak/>
        <w:t>Hazardous Material/Waste Handling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Temperature Exposure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Radiation Exposure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Work equipment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Electrical Equipment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Workplace Transport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The Workplace Environment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Manual Handling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Display Screen Equipment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Safety Signs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Confined Spaces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Pressure Systems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Temporary/Contracted Workers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Workplace Violence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Bullying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Stress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Non-</w:t>
      </w:r>
      <w:proofErr w:type="spellStart"/>
      <w:r w:rsidRPr="008D220E">
        <w:rPr>
          <w:i/>
          <w:iCs/>
          <w:color w:val="000000"/>
          <w:sz w:val="22"/>
          <w:szCs w:val="22"/>
        </w:rPr>
        <w:t>Ionising</w:t>
      </w:r>
      <w:proofErr w:type="spellEnd"/>
      <w:r w:rsidRPr="008D220E">
        <w:rPr>
          <w:i/>
          <w:iCs/>
          <w:color w:val="000000"/>
          <w:sz w:val="22"/>
          <w:szCs w:val="22"/>
        </w:rPr>
        <w:t xml:space="preserve"> radiation</w:t>
      </w:r>
    </w:p>
    <w:p w:rsidR="005E2F1F" w:rsidRPr="008D220E" w:rsidRDefault="005E2F1F" w:rsidP="008D220E">
      <w:pPr>
        <w:pStyle w:val="ptop0l5"/>
        <w:numPr>
          <w:ilvl w:val="0"/>
          <w:numId w:val="4"/>
        </w:numPr>
        <w:ind w:firstLine="0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Emergency Response Capability</w:t>
      </w:r>
    </w:p>
    <w:p w:rsidR="005E2F1F" w:rsidRPr="008D220E" w:rsidRDefault="005E2F1F" w:rsidP="008D220E">
      <w:pPr>
        <w:pStyle w:val="ptop0l5"/>
        <w:numPr>
          <w:ilvl w:val="0"/>
          <w:numId w:val="5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Control of Major Accidents and Accident Hazards</w:t>
      </w:r>
    </w:p>
    <w:p w:rsidR="005E2F1F" w:rsidRPr="008D220E" w:rsidRDefault="005E2F1F" w:rsidP="008D220E">
      <w:pPr>
        <w:pStyle w:val="ptop0l5"/>
        <w:numPr>
          <w:ilvl w:val="0"/>
          <w:numId w:val="5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Conclusions and Recommendations: Occupational Health and Safety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proofErr w:type="spellStart"/>
      <w:r w:rsidRPr="008D220E">
        <w:rPr>
          <w:b/>
          <w:bCs/>
          <w:color w:val="000000"/>
          <w:sz w:val="22"/>
          <w:szCs w:val="22"/>
        </w:rPr>
        <w:t>Labour</w:t>
      </w:r>
      <w:proofErr w:type="spellEnd"/>
      <w:r w:rsidRPr="008D220E">
        <w:rPr>
          <w:b/>
          <w:bCs/>
          <w:color w:val="000000"/>
          <w:sz w:val="22"/>
          <w:szCs w:val="22"/>
        </w:rPr>
        <w:t xml:space="preserve"> Practices and Human Resources Management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Local and National Regulatory Requirements and PR2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Employment profile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Corporate policies and management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Working hours and overtime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Wages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 xml:space="preserve">Workers’ </w:t>
      </w:r>
      <w:proofErr w:type="spellStart"/>
      <w:r w:rsidRPr="008D220E">
        <w:rPr>
          <w:color w:val="000000"/>
          <w:sz w:val="22"/>
          <w:szCs w:val="22"/>
        </w:rPr>
        <w:t>organisations</w:t>
      </w:r>
      <w:proofErr w:type="spellEnd"/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Grievance procedures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Disputes, court cases and other complaints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 xml:space="preserve">Child </w:t>
      </w:r>
      <w:proofErr w:type="spellStart"/>
      <w:r w:rsidRPr="008D220E">
        <w:rPr>
          <w:color w:val="000000"/>
          <w:sz w:val="22"/>
          <w:szCs w:val="22"/>
        </w:rPr>
        <w:t>labour</w:t>
      </w:r>
      <w:proofErr w:type="spellEnd"/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 xml:space="preserve">Forced </w:t>
      </w:r>
      <w:proofErr w:type="spellStart"/>
      <w:r w:rsidRPr="008D220E">
        <w:rPr>
          <w:color w:val="000000"/>
          <w:sz w:val="22"/>
          <w:szCs w:val="22"/>
        </w:rPr>
        <w:t>labour</w:t>
      </w:r>
      <w:proofErr w:type="spellEnd"/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Non-discrimination and equal opportunity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Non-employee workers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Retrenchment</w:t>
      </w:r>
    </w:p>
    <w:p w:rsidR="005E2F1F" w:rsidRPr="008D220E" w:rsidRDefault="005E2F1F" w:rsidP="008D220E">
      <w:pPr>
        <w:pStyle w:val="ptop0l5"/>
        <w:numPr>
          <w:ilvl w:val="0"/>
          <w:numId w:val="6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 xml:space="preserve">Conclusions and Recommendations: </w:t>
      </w:r>
      <w:proofErr w:type="spellStart"/>
      <w:r w:rsidRPr="008D220E">
        <w:rPr>
          <w:color w:val="000000"/>
          <w:sz w:val="22"/>
          <w:szCs w:val="22"/>
        </w:rPr>
        <w:t>Labour</w:t>
      </w:r>
      <w:proofErr w:type="spellEnd"/>
      <w:r w:rsidRPr="008D220E">
        <w:rPr>
          <w:color w:val="000000"/>
          <w:sz w:val="22"/>
          <w:szCs w:val="22"/>
        </w:rPr>
        <w:t xml:space="preserve"> and human resources management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>Social Performance and Management (outside Company’s premises)</w:t>
      </w:r>
    </w:p>
    <w:p w:rsidR="005E2F1F" w:rsidRPr="008D220E" w:rsidRDefault="005E2F1F" w:rsidP="008D220E">
      <w:pPr>
        <w:pStyle w:val="ptop0l5"/>
        <w:numPr>
          <w:ilvl w:val="0"/>
          <w:numId w:val="7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lastRenderedPageBreak/>
        <w:t>Local communities: impacts and benefits</w:t>
      </w:r>
    </w:p>
    <w:p w:rsidR="005E2F1F" w:rsidRPr="008D220E" w:rsidRDefault="005E2F1F" w:rsidP="008D220E">
      <w:pPr>
        <w:pStyle w:val="ptop0l5"/>
        <w:numPr>
          <w:ilvl w:val="0"/>
          <w:numId w:val="7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Community health, safety and security</w:t>
      </w:r>
    </w:p>
    <w:p w:rsidR="005E2F1F" w:rsidRPr="008D220E" w:rsidRDefault="005E2F1F" w:rsidP="008D220E">
      <w:pPr>
        <w:pStyle w:val="ptop0l5"/>
        <w:numPr>
          <w:ilvl w:val="0"/>
          <w:numId w:val="8"/>
        </w:numPr>
        <w:ind w:firstLine="34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Security</w:t>
      </w:r>
    </w:p>
    <w:p w:rsidR="005E2F1F" w:rsidRPr="008D220E" w:rsidRDefault="005E2F1F" w:rsidP="008D220E">
      <w:pPr>
        <w:pStyle w:val="ptop0l5"/>
        <w:numPr>
          <w:ilvl w:val="0"/>
          <w:numId w:val="8"/>
        </w:numPr>
        <w:ind w:firstLine="34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Fire Safety</w:t>
      </w:r>
    </w:p>
    <w:p w:rsidR="005E2F1F" w:rsidRPr="008D220E" w:rsidRDefault="005E2F1F" w:rsidP="008D220E">
      <w:pPr>
        <w:pStyle w:val="ptop0l5"/>
        <w:numPr>
          <w:ilvl w:val="0"/>
          <w:numId w:val="8"/>
        </w:numPr>
        <w:ind w:firstLine="34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Emergency Preparedness and Response</w:t>
      </w:r>
    </w:p>
    <w:p w:rsidR="005E2F1F" w:rsidRPr="008D220E" w:rsidRDefault="005E2F1F" w:rsidP="008D220E">
      <w:pPr>
        <w:pStyle w:val="ptop0l5"/>
        <w:numPr>
          <w:ilvl w:val="0"/>
          <w:numId w:val="8"/>
        </w:numPr>
        <w:ind w:firstLine="34"/>
        <w:rPr>
          <w:color w:val="000000"/>
          <w:sz w:val="22"/>
          <w:szCs w:val="22"/>
        </w:rPr>
      </w:pPr>
      <w:r w:rsidRPr="008D220E">
        <w:rPr>
          <w:i/>
          <w:iCs/>
          <w:color w:val="000000"/>
          <w:sz w:val="22"/>
          <w:szCs w:val="22"/>
        </w:rPr>
        <w:t>Community exposure to disease</w:t>
      </w:r>
    </w:p>
    <w:p w:rsidR="005E2F1F" w:rsidRPr="008D220E" w:rsidRDefault="005E2F1F" w:rsidP="008D220E">
      <w:pPr>
        <w:pStyle w:val="ptop0l5"/>
        <w:numPr>
          <w:ilvl w:val="0"/>
          <w:numId w:val="9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External Stakeholder Engagement</w:t>
      </w:r>
    </w:p>
    <w:p w:rsidR="005E2F1F" w:rsidRPr="008D220E" w:rsidRDefault="005E2F1F" w:rsidP="008D220E">
      <w:pPr>
        <w:pStyle w:val="ptop0l5"/>
        <w:numPr>
          <w:ilvl w:val="0"/>
          <w:numId w:val="9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Impacts on vulnerable groups</w:t>
      </w:r>
    </w:p>
    <w:p w:rsidR="005E2F1F" w:rsidRPr="008D220E" w:rsidRDefault="005E2F1F" w:rsidP="008D220E">
      <w:pPr>
        <w:pStyle w:val="ptop0l5"/>
        <w:numPr>
          <w:ilvl w:val="0"/>
          <w:numId w:val="9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Impact on cultural heritage</w:t>
      </w:r>
    </w:p>
    <w:p w:rsidR="005E2F1F" w:rsidRPr="008D220E" w:rsidRDefault="005E2F1F" w:rsidP="008D220E">
      <w:pPr>
        <w:pStyle w:val="ptop0l5"/>
        <w:numPr>
          <w:ilvl w:val="0"/>
          <w:numId w:val="9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Involuntary resettlement and economic displacement</w:t>
      </w:r>
    </w:p>
    <w:p w:rsidR="005E2F1F" w:rsidRPr="008D220E" w:rsidRDefault="005E2F1F" w:rsidP="008D220E">
      <w:pPr>
        <w:pStyle w:val="ptop0l5"/>
        <w:numPr>
          <w:ilvl w:val="0"/>
          <w:numId w:val="9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Conclusions and Recommendations: Social performance (external)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>Conclusions and Recommendations</w:t>
      </w:r>
    </w:p>
    <w:p w:rsidR="005E2F1F" w:rsidRPr="008D220E" w:rsidRDefault="005E2F1F" w:rsidP="008D220E">
      <w:pPr>
        <w:pStyle w:val="ptop0l5"/>
        <w:numPr>
          <w:ilvl w:val="0"/>
          <w:numId w:val="10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Summary of Regulatory Compliance</w:t>
      </w:r>
    </w:p>
    <w:p w:rsidR="005E2F1F" w:rsidRPr="008D220E" w:rsidRDefault="005E2F1F" w:rsidP="008D220E">
      <w:pPr>
        <w:pStyle w:val="ptop0l5"/>
        <w:numPr>
          <w:ilvl w:val="0"/>
          <w:numId w:val="10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Summary of Key Impacts, Risks and Liabilities</w:t>
      </w:r>
    </w:p>
    <w:p w:rsidR="005E2F1F" w:rsidRPr="008D220E" w:rsidRDefault="005E2F1F" w:rsidP="008D220E">
      <w:pPr>
        <w:pStyle w:val="ptop0l5"/>
        <w:numPr>
          <w:ilvl w:val="0"/>
          <w:numId w:val="10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Process Efficiency and Environmental Opportunities</w:t>
      </w:r>
    </w:p>
    <w:p w:rsidR="005E2F1F" w:rsidRPr="008D220E" w:rsidRDefault="005E2F1F" w:rsidP="008D220E">
      <w:pPr>
        <w:pStyle w:val="ptop0l5"/>
        <w:numPr>
          <w:ilvl w:val="0"/>
          <w:numId w:val="10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Social opportunities</w:t>
      </w:r>
    </w:p>
    <w:p w:rsidR="005E2F1F" w:rsidRPr="008D220E" w:rsidRDefault="005E2F1F" w:rsidP="008D220E">
      <w:pPr>
        <w:pStyle w:val="ptop0l5"/>
        <w:numPr>
          <w:ilvl w:val="0"/>
          <w:numId w:val="10"/>
        </w:numPr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Environmental and Social Action Plan</w:t>
      </w:r>
    </w:p>
    <w:p w:rsidR="005E2F1F" w:rsidRPr="008D220E" w:rsidRDefault="005E2F1F" w:rsidP="005E2F1F">
      <w:pPr>
        <w:pStyle w:val="ptop0l5"/>
        <w:rPr>
          <w:color w:val="000000"/>
          <w:sz w:val="22"/>
          <w:szCs w:val="22"/>
        </w:rPr>
      </w:pPr>
      <w:r w:rsidRPr="008D220E">
        <w:rPr>
          <w:b/>
          <w:bCs/>
          <w:color w:val="000000"/>
          <w:sz w:val="22"/>
          <w:szCs w:val="22"/>
        </w:rPr>
        <w:t>Appendices</w:t>
      </w:r>
    </w:p>
    <w:p w:rsidR="005E2F1F" w:rsidRPr="008D220E" w:rsidRDefault="005E2F1F" w:rsidP="005E2F1F">
      <w:pPr>
        <w:pStyle w:val="ptop0l5"/>
        <w:ind w:left="163"/>
        <w:rPr>
          <w:color w:val="000000"/>
          <w:sz w:val="22"/>
          <w:szCs w:val="22"/>
        </w:rPr>
      </w:pPr>
      <w:r w:rsidRPr="008D220E">
        <w:rPr>
          <w:color w:val="000000"/>
          <w:sz w:val="22"/>
          <w:szCs w:val="22"/>
        </w:rPr>
        <w:t>(</w:t>
      </w:r>
      <w:proofErr w:type="gramStart"/>
      <w:r w:rsidRPr="008D220E">
        <w:rPr>
          <w:color w:val="000000"/>
          <w:sz w:val="22"/>
          <w:szCs w:val="22"/>
        </w:rPr>
        <w:t>including</w:t>
      </w:r>
      <w:proofErr w:type="gramEnd"/>
      <w:r w:rsidRPr="008D220E">
        <w:rPr>
          <w:color w:val="000000"/>
          <w:sz w:val="22"/>
          <w:szCs w:val="22"/>
        </w:rPr>
        <w:t xml:space="preserve"> Details of Persons Consulted; Photo/video/CD log; Copies of Permits and other documentation, Environmental and Social Performance Monitoring Protocol)</w:t>
      </w:r>
    </w:p>
    <w:p w:rsidR="00AE5D03" w:rsidRPr="008D220E" w:rsidRDefault="00AE5D03" w:rsidP="00AE5D03">
      <w:pPr>
        <w:rPr>
          <w:rFonts w:ascii="Arial" w:hAnsi="Arial" w:cs="Arial"/>
        </w:rPr>
      </w:pPr>
    </w:p>
    <w:sectPr w:rsidR="00AE5D03" w:rsidRPr="008D220E" w:rsidSect="00ED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623"/>
    <w:multiLevelType w:val="hybridMultilevel"/>
    <w:tmpl w:val="BEEE30DA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>
    <w:nsid w:val="072B3503"/>
    <w:multiLevelType w:val="hybridMultilevel"/>
    <w:tmpl w:val="B7141F06"/>
    <w:lvl w:ilvl="0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>
    <w:nsid w:val="298C0CEE"/>
    <w:multiLevelType w:val="hybridMultilevel"/>
    <w:tmpl w:val="2112F7D2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>
    <w:nsid w:val="39621765"/>
    <w:multiLevelType w:val="hybridMultilevel"/>
    <w:tmpl w:val="69788E12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4">
    <w:nsid w:val="3BBE2BE9"/>
    <w:multiLevelType w:val="hybridMultilevel"/>
    <w:tmpl w:val="79EA614C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5">
    <w:nsid w:val="568C7B63"/>
    <w:multiLevelType w:val="hybridMultilevel"/>
    <w:tmpl w:val="F7A291AE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>
    <w:nsid w:val="58E05D51"/>
    <w:multiLevelType w:val="hybridMultilevel"/>
    <w:tmpl w:val="3E442B8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>
    <w:nsid w:val="6C3045DC"/>
    <w:multiLevelType w:val="hybridMultilevel"/>
    <w:tmpl w:val="43CC624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>
    <w:nsid w:val="6CE967AC"/>
    <w:multiLevelType w:val="hybridMultilevel"/>
    <w:tmpl w:val="A2700F28"/>
    <w:lvl w:ilvl="0" w:tplc="04090003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6EEF291F"/>
    <w:multiLevelType w:val="hybridMultilevel"/>
    <w:tmpl w:val="9CC4B21C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E5D03"/>
    <w:rsid w:val="001415CC"/>
    <w:rsid w:val="00244F26"/>
    <w:rsid w:val="00563166"/>
    <w:rsid w:val="005E2F1F"/>
    <w:rsid w:val="00675679"/>
    <w:rsid w:val="008D220E"/>
    <w:rsid w:val="009C6267"/>
    <w:rsid w:val="00AE5D03"/>
    <w:rsid w:val="00E8686B"/>
    <w:rsid w:val="00EC673D"/>
    <w:rsid w:val="00ED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op0l5">
    <w:name w:val="ptop0l5"/>
    <w:basedOn w:val="Normal"/>
    <w:rsid w:val="005E2F1F"/>
    <w:pPr>
      <w:spacing w:before="100" w:after="0" w:line="200" w:lineRule="atLeast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top1l0">
    <w:name w:val="ptop1l0"/>
    <w:basedOn w:val="Normal"/>
    <w:rsid w:val="005E2F1F"/>
    <w:pPr>
      <w:spacing w:before="200" w:after="0" w:line="200" w:lineRule="atLeast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MyNormal11">
    <w:name w:val="MyNormal11"/>
    <w:rsid w:val="001415CC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mcojocaru</dc:creator>
  <cp:lastModifiedBy>mcojocaru</cp:lastModifiedBy>
  <cp:revision>3</cp:revision>
  <dcterms:created xsi:type="dcterms:W3CDTF">2014-11-04T09:57:00Z</dcterms:created>
  <dcterms:modified xsi:type="dcterms:W3CDTF">2014-11-04T09:58:00Z</dcterms:modified>
</cp:coreProperties>
</file>